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53472">
      <w:pPr>
        <w:pStyle w:val="5"/>
        <w:keepNext w:val="0"/>
        <w:keepLines w:val="0"/>
        <w:pageBreakBefore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2" w:name="_GoBack"/>
      <w:bookmarkEnd w:id="2"/>
      <w:r>
        <w:rPr>
          <w:rFonts w:hint="default" w:ascii="Times New Roman" w:hAnsi="Times New Roman" w:eastAsia="黑体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1B0822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6"/>
        <w:tblW w:w="92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07"/>
        <w:gridCol w:w="2324"/>
        <w:gridCol w:w="2325"/>
        <w:gridCol w:w="2325"/>
      </w:tblGrid>
      <w:tr w14:paraId="0A142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324" w:type="dxa"/>
            <w:gridSpan w:val="2"/>
            <w:noWrap w:val="0"/>
            <w:vAlign w:val="bottom"/>
          </w:tcPr>
          <w:p w14:paraId="53DDE9EB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32"/>
                <w:u w:val="single"/>
              </w:rPr>
            </w:pPr>
          </w:p>
        </w:tc>
        <w:tc>
          <w:tcPr>
            <w:tcW w:w="2324" w:type="dxa"/>
            <w:noWrap w:val="0"/>
            <w:vAlign w:val="bottom"/>
          </w:tcPr>
          <w:p w14:paraId="42C1683E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32"/>
                <w:u w:val="single"/>
              </w:rPr>
            </w:pPr>
          </w:p>
        </w:tc>
        <w:tc>
          <w:tcPr>
            <w:tcW w:w="2325" w:type="dxa"/>
            <w:noWrap w:val="0"/>
            <w:vAlign w:val="bottom"/>
          </w:tcPr>
          <w:p w14:paraId="3E8025BB">
            <w:pPr>
              <w:adjustRightInd w:val="0"/>
              <w:jc w:val="right"/>
              <w:rPr>
                <w:rFonts w:hint="default" w:ascii="Times New Roman" w:hAnsi="Times New Roman" w:eastAsia="宋体" w:cs="Times New Roman"/>
                <w:sz w:val="30"/>
                <w:szCs w:val="3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编号：</w:t>
            </w:r>
          </w:p>
        </w:tc>
        <w:tc>
          <w:tcPr>
            <w:tcW w:w="2325" w:type="dxa"/>
            <w:tcBorders>
              <w:bottom w:val="single" w:color="auto" w:sz="4" w:space="0"/>
            </w:tcBorders>
            <w:noWrap w:val="0"/>
            <w:vAlign w:val="bottom"/>
          </w:tcPr>
          <w:p w14:paraId="7828C442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u w:val="single"/>
              </w:rPr>
            </w:pPr>
          </w:p>
        </w:tc>
      </w:tr>
      <w:tr w14:paraId="0233F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9298" w:type="dxa"/>
            <w:gridSpan w:val="5"/>
            <w:noWrap w:val="0"/>
            <w:vAlign w:val="center"/>
          </w:tcPr>
          <w:p w14:paraId="19601A87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32"/>
                <w:u w:val="single"/>
              </w:rPr>
            </w:pPr>
          </w:p>
        </w:tc>
      </w:tr>
      <w:tr w14:paraId="3AFE0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298" w:type="dxa"/>
            <w:gridSpan w:val="5"/>
            <w:noWrap w:val="0"/>
            <w:vAlign w:val="center"/>
          </w:tcPr>
          <w:p w14:paraId="70040BC2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3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48"/>
                <w:szCs w:val="48"/>
                <w:lang w:val="en-US" w:eastAsia="zh-CN"/>
              </w:rPr>
              <w:t>国家市场监督管理总局</w:t>
            </w:r>
          </w:p>
        </w:tc>
      </w:tr>
      <w:tr w14:paraId="6C963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298" w:type="dxa"/>
            <w:gridSpan w:val="5"/>
            <w:noWrap w:val="0"/>
            <w:vAlign w:val="center"/>
          </w:tcPr>
          <w:p w14:paraId="37BAEDC6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3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48"/>
                <w:szCs w:val="48"/>
                <w:lang w:val="en-US" w:eastAsia="zh-CN"/>
              </w:rPr>
              <w:t>食品补充检验方法“揭榜挂帅”项目</w:t>
            </w:r>
          </w:p>
        </w:tc>
      </w:tr>
      <w:tr w14:paraId="13D48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298" w:type="dxa"/>
            <w:gridSpan w:val="5"/>
            <w:noWrap w:val="0"/>
            <w:vAlign w:val="center"/>
          </w:tcPr>
          <w:p w14:paraId="02D6746F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32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sz w:val="48"/>
                <w:szCs w:val="48"/>
              </w:rPr>
              <w:t>申</w:t>
            </w:r>
            <w:r>
              <w:rPr>
                <w:rFonts w:hint="default" w:ascii="Times New Roman" w:hAnsi="Times New Roman" w:eastAsia="黑体" w:cs="Times New Roman"/>
                <w:sz w:val="48"/>
                <w:szCs w:val="48"/>
                <w:lang w:val="en-US" w:eastAsia="zh-CN"/>
              </w:rPr>
              <w:t>报</w:t>
            </w:r>
            <w:r>
              <w:rPr>
                <w:rFonts w:hint="default" w:ascii="Times New Roman" w:hAnsi="Times New Roman" w:eastAsia="黑体" w:cs="Times New Roman"/>
                <w:sz w:val="48"/>
                <w:szCs w:val="48"/>
              </w:rPr>
              <w:t>书</w:t>
            </w:r>
          </w:p>
        </w:tc>
      </w:tr>
      <w:tr w14:paraId="795C8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298" w:type="dxa"/>
            <w:gridSpan w:val="5"/>
            <w:noWrap w:val="0"/>
            <w:vAlign w:val="center"/>
          </w:tcPr>
          <w:p w14:paraId="643F3DD2">
            <w:pPr>
              <w:adjustRightInd w:val="0"/>
              <w:jc w:val="both"/>
              <w:rPr>
                <w:rFonts w:hint="default" w:ascii="Times New Roman" w:hAnsi="Times New Roman" w:eastAsia="宋体" w:cs="Times New Roman"/>
                <w:sz w:val="32"/>
                <w:u w:val="single"/>
              </w:rPr>
            </w:pPr>
          </w:p>
        </w:tc>
      </w:tr>
      <w:tr w14:paraId="12AE2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9298" w:type="dxa"/>
            <w:gridSpan w:val="5"/>
            <w:noWrap w:val="0"/>
            <w:vAlign w:val="center"/>
          </w:tcPr>
          <w:p w14:paraId="02488D2C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32"/>
                <w:u w:val="single"/>
              </w:rPr>
            </w:pPr>
          </w:p>
        </w:tc>
      </w:tr>
      <w:tr w14:paraId="40750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217" w:type="dxa"/>
            <w:noWrap w:val="0"/>
            <w:vAlign w:val="bottom"/>
          </w:tcPr>
          <w:p w14:paraId="2010DD2C">
            <w:pPr>
              <w:adjustRightInd w:val="0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</w:rPr>
            </w:pPr>
            <w:bookmarkStart w:id="0" w:name="_Hlk99700336"/>
            <w:r>
              <w:rPr>
                <w:rFonts w:hint="default" w:ascii="Times New Roman" w:hAnsi="Times New Roman" w:eastAsia="黑体" w:cs="Times New Roman"/>
                <w:sz w:val="32"/>
              </w:rPr>
              <w:t>项目名称：</w:t>
            </w:r>
          </w:p>
        </w:tc>
        <w:tc>
          <w:tcPr>
            <w:tcW w:w="7081" w:type="dxa"/>
            <w:gridSpan w:val="4"/>
            <w:tcBorders>
              <w:bottom w:val="single" w:color="auto" w:sz="4" w:space="0"/>
            </w:tcBorders>
            <w:noWrap w:val="0"/>
            <w:vAlign w:val="bottom"/>
          </w:tcPr>
          <w:p w14:paraId="16558C39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32"/>
                <w:u w:val="single"/>
              </w:rPr>
            </w:pPr>
          </w:p>
        </w:tc>
      </w:tr>
      <w:tr w14:paraId="0DA0C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17" w:type="dxa"/>
            <w:noWrap w:val="0"/>
            <w:vAlign w:val="bottom"/>
          </w:tcPr>
          <w:p w14:paraId="7F39D2A5">
            <w:pPr>
              <w:adjustRightInd w:val="0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</w:rPr>
              <w:t>项目</w:t>
            </w:r>
            <w:r>
              <w:rPr>
                <w:rFonts w:hint="default" w:ascii="Times New Roman" w:hAnsi="Times New Roman" w:eastAsia="黑体" w:cs="Times New Roman"/>
                <w:sz w:val="32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黑体" w:cs="Times New Roman"/>
                <w:sz w:val="32"/>
              </w:rPr>
              <w:t>人：</w:t>
            </w:r>
          </w:p>
        </w:tc>
        <w:tc>
          <w:tcPr>
            <w:tcW w:w="708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AA12E39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32"/>
              </w:rPr>
            </w:pPr>
            <w:r>
              <w:rPr>
                <w:rFonts w:hint="eastAsia" w:ascii="Times New Roman" w:hAnsi="Times New Roman" w:cs="Times New Roman"/>
                <w:sz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2"/>
              </w:rPr>
              <w:t>（签字）</w:t>
            </w:r>
          </w:p>
        </w:tc>
      </w:tr>
      <w:tr w14:paraId="48712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17" w:type="dxa"/>
            <w:noWrap w:val="0"/>
            <w:vAlign w:val="bottom"/>
          </w:tcPr>
          <w:p w14:paraId="3FE04D0E">
            <w:pPr>
              <w:adjustRightInd w:val="0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</w:rPr>
              <w:t>申</w:t>
            </w:r>
            <w:r>
              <w:rPr>
                <w:rFonts w:hint="default" w:ascii="Times New Roman" w:hAnsi="Times New Roman" w:eastAsia="黑体" w:cs="Times New Roman"/>
                <w:sz w:val="32"/>
                <w:lang w:val="en-US" w:eastAsia="zh-CN"/>
              </w:rPr>
              <w:t>报单位</w:t>
            </w:r>
            <w:r>
              <w:rPr>
                <w:rFonts w:hint="default" w:ascii="Times New Roman" w:hAnsi="Times New Roman" w:eastAsia="黑体" w:cs="Times New Roman"/>
                <w:sz w:val="32"/>
              </w:rPr>
              <w:t>：</w:t>
            </w:r>
          </w:p>
        </w:tc>
        <w:tc>
          <w:tcPr>
            <w:tcW w:w="708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6240D41">
            <w:pPr>
              <w:adjustRightInd w:val="0"/>
              <w:ind w:firstLine="3200" w:firstLineChars="1000"/>
              <w:jc w:val="both"/>
              <w:rPr>
                <w:rFonts w:hint="default" w:ascii="Times New Roman" w:hAnsi="Times New Roman" w:eastAsia="宋体" w:cs="Times New Roman"/>
                <w:sz w:val="3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</w:rPr>
              <w:t>（</w:t>
            </w:r>
            <w:r>
              <w:rPr>
                <w:rFonts w:hint="default" w:ascii="Times New Roman" w:hAnsi="Times New Roman" w:cs="Times New Roman"/>
                <w:sz w:val="32"/>
                <w:lang w:val="en-US" w:eastAsia="zh-CN"/>
              </w:rPr>
              <w:t>盖章</w:t>
            </w:r>
            <w:r>
              <w:rPr>
                <w:rFonts w:hint="default" w:ascii="Times New Roman" w:hAnsi="Times New Roman" w:cs="Times New Roman"/>
                <w:sz w:val="32"/>
              </w:rPr>
              <w:t>）</w:t>
            </w:r>
          </w:p>
        </w:tc>
      </w:tr>
      <w:tr w14:paraId="7749E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17" w:type="dxa"/>
            <w:noWrap w:val="0"/>
            <w:vAlign w:val="bottom"/>
          </w:tcPr>
          <w:p w14:paraId="5C8F5D8D">
            <w:pPr>
              <w:adjustRightInd w:val="0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</w:rPr>
              <w:t>联系方式：</w:t>
            </w:r>
          </w:p>
        </w:tc>
        <w:tc>
          <w:tcPr>
            <w:tcW w:w="708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6CA6FB70">
            <w:pPr>
              <w:adjustRightInd w:val="0"/>
              <w:ind w:left="0" w:leftChars="0" w:firstLine="2000" w:firstLineChars="625"/>
              <w:jc w:val="center"/>
              <w:rPr>
                <w:rFonts w:hint="default" w:ascii="Times New Roman" w:hAnsi="Times New Roman" w:eastAsia="宋体" w:cs="Times New Roman"/>
                <w:sz w:val="32"/>
                <w:u w:val="single"/>
                <w:lang w:val="en-US" w:eastAsia="zh-CN"/>
              </w:rPr>
            </w:pPr>
          </w:p>
        </w:tc>
      </w:tr>
      <w:tr w14:paraId="37A2B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17" w:type="dxa"/>
            <w:noWrap w:val="0"/>
            <w:vAlign w:val="bottom"/>
          </w:tcPr>
          <w:p w14:paraId="7BC56421">
            <w:pPr>
              <w:adjustRightInd w:val="0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</w:rPr>
              <w:t>执行期限：</w:t>
            </w:r>
          </w:p>
        </w:tc>
        <w:tc>
          <w:tcPr>
            <w:tcW w:w="708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83BC6D5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32"/>
              </w:rPr>
            </w:pPr>
          </w:p>
        </w:tc>
      </w:tr>
      <w:tr w14:paraId="47A9C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9298" w:type="dxa"/>
            <w:gridSpan w:val="5"/>
            <w:noWrap w:val="0"/>
            <w:vAlign w:val="bottom"/>
          </w:tcPr>
          <w:p w14:paraId="19E390D7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32"/>
              </w:rPr>
            </w:pPr>
          </w:p>
        </w:tc>
      </w:tr>
      <w:tr w14:paraId="039F2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298" w:type="dxa"/>
            <w:gridSpan w:val="5"/>
            <w:noWrap w:val="0"/>
            <w:vAlign w:val="bottom"/>
          </w:tcPr>
          <w:p w14:paraId="68DEC1A5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lang w:val="en-US" w:eastAsia="zh-CN"/>
              </w:rPr>
              <w:t>国家市场监督管理总局</w:t>
            </w:r>
          </w:p>
        </w:tc>
      </w:tr>
      <w:bookmarkEnd w:id="0"/>
    </w:tbl>
    <w:p w14:paraId="1AD76D0D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644" w:left="1474" w:header="851" w:footer="992" w:gutter="0"/>
          <w:cols w:space="720" w:num="1"/>
          <w:docGrid w:type="lines" w:linePitch="312" w:charSpace="0"/>
        </w:sectPr>
      </w:pPr>
    </w:p>
    <w:p w14:paraId="4C199164">
      <w:pPr>
        <w:widowControl/>
        <w:spacing w:line="360" w:lineRule="auto"/>
        <w:jc w:val="center"/>
        <w:rPr>
          <w:rFonts w:hint="default" w:ascii="Times New Roman" w:hAnsi="Times New Roman" w:cs="Times New Roman"/>
          <w:b/>
          <w:color w:val="000000"/>
          <w:sz w:val="32"/>
        </w:rPr>
      </w:pPr>
      <w:r>
        <w:rPr>
          <w:rFonts w:hint="default" w:ascii="Times New Roman" w:hAnsi="Times New Roman" w:cs="Times New Roman"/>
          <w:b/>
          <w:color w:val="000000"/>
          <w:sz w:val="32"/>
        </w:rPr>
        <w:t>填报说明</w:t>
      </w:r>
    </w:p>
    <w:p w14:paraId="4ADB173C">
      <w:pPr>
        <w:spacing w:line="360" w:lineRule="auto"/>
        <w:ind w:firstLine="560" w:firstLineChars="20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1. 申请书正文部分，统一用宋体小四号字填写。正文（包括标题）行距为1.5倍。凡不填写的内容，请用“无”表示。</w:t>
      </w:r>
    </w:p>
    <w:p w14:paraId="61B3B692">
      <w:pPr>
        <w:spacing w:line="360" w:lineRule="auto"/>
        <w:ind w:firstLine="560" w:firstLineChars="20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2. 外来语要同时用原文和中文表达，第一次出现的缩略词，须注明全称。</w:t>
      </w:r>
    </w:p>
    <w:p w14:paraId="74296BD8">
      <w:pPr>
        <w:adjustRightInd w:val="0"/>
        <w:spacing w:line="360" w:lineRule="auto"/>
        <w:ind w:firstLine="560" w:firstLineChars="20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3. 申请单位名称需与公章一致，申请部门对申请材料的真实性、完整性负责，请勿另行添加其它材料。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  <w:t>申报的盖章扫描版需与电子版一致，否则，形式审查不合格。</w:t>
      </w:r>
    </w:p>
    <w:p w14:paraId="1FC2BFC3">
      <w:pPr>
        <w:adjustRightInd w:val="0"/>
        <w:spacing w:line="360" w:lineRule="auto"/>
        <w:ind w:firstLine="560" w:firstLineChars="20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4.“执行</w:t>
      </w:r>
      <w:r>
        <w:rPr>
          <w:rFonts w:hint="default" w:ascii="Times New Roman" w:hAnsi="Times New Roman" w:cs="Times New Roman"/>
          <w:color w:val="000000"/>
          <w:sz w:val="28"/>
          <w:szCs w:val="28"/>
          <w:lang w:eastAsia="zh-CN"/>
        </w:rPr>
        <w:t>期限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”请按照实际研究所需填写时间，一般为1年。</w:t>
      </w:r>
    </w:p>
    <w:p w14:paraId="25A0C404">
      <w:pPr>
        <w:adjustRightInd w:val="0"/>
        <w:spacing w:line="360" w:lineRule="auto"/>
        <w:ind w:firstLine="560" w:firstLineChars="200"/>
        <w:jc w:val="both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5.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经费预算按照实际研究所需经费填写</w:t>
      </w:r>
      <w:r>
        <w:rPr>
          <w:rFonts w:hint="default" w:ascii="Times New Roman" w:hAnsi="Times New Roman" w:cs="Times New Roman"/>
          <w:color w:val="000000"/>
          <w:sz w:val="28"/>
          <w:szCs w:val="28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“专项经费”为总局</w:t>
      </w:r>
      <w:r>
        <w:rPr>
          <w:rFonts w:hint="default" w:ascii="Times New Roman" w:hAnsi="Times New Roman" w:cs="Times New Roman"/>
          <w:color w:val="000000"/>
          <w:sz w:val="28"/>
          <w:szCs w:val="28"/>
          <w:lang w:eastAsia="zh-CN"/>
        </w:rPr>
        <w:t>食品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抽检司下拨的研究经费，“自筹经费”为方法研制单位可自行筹款用于该研究的经费。</w:t>
      </w:r>
      <w:bookmarkStart w:id="1" w:name="OLE_LINK1"/>
      <w:bookmarkEnd w:id="1"/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eastAsia="zh-CN"/>
        </w:rPr>
        <w:t>请注明是否可以开具正式发票。</w:t>
      </w:r>
    </w:p>
    <w:p w14:paraId="2791A8AD">
      <w:pPr>
        <w:jc w:val="both"/>
        <w:rPr>
          <w:rFonts w:hint="default" w:ascii="Times New Roman" w:hAnsi="Times New Roman" w:eastAsia="黑体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3957280">
      <w:pPr>
        <w:adjustRightInd w:val="0"/>
        <w:jc w:val="center"/>
        <w:rPr>
          <w:rFonts w:hint="default" w:ascii="Times New Roman" w:hAnsi="Times New Roman" w:eastAsia="黑体" w:cs="Times New Roman"/>
          <w:color w:val="000000"/>
          <w:sz w:val="36"/>
          <w:szCs w:val="48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48"/>
        </w:rPr>
        <w:t>食品补充检验方法</w:t>
      </w:r>
      <w:r>
        <w:rPr>
          <w:rFonts w:hint="default" w:ascii="Times New Roman" w:hAnsi="Times New Roman" w:eastAsia="黑体" w:cs="Times New Roman"/>
          <w:color w:val="000000"/>
          <w:sz w:val="36"/>
          <w:szCs w:val="48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000000"/>
          <w:sz w:val="36"/>
          <w:szCs w:val="48"/>
          <w:lang w:val="en-US" w:eastAsia="zh-CN"/>
        </w:rPr>
        <w:t>揭榜挂帅</w:t>
      </w:r>
      <w:r>
        <w:rPr>
          <w:rFonts w:hint="default" w:ascii="Times New Roman" w:hAnsi="Times New Roman" w:eastAsia="黑体" w:cs="Times New Roman"/>
          <w:color w:val="000000"/>
          <w:sz w:val="36"/>
          <w:szCs w:val="48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000000"/>
          <w:sz w:val="36"/>
          <w:szCs w:val="48"/>
          <w:lang w:val="en-US" w:eastAsia="zh-CN"/>
        </w:rPr>
        <w:t>项目申报</w:t>
      </w:r>
      <w:r>
        <w:rPr>
          <w:rFonts w:hint="default" w:ascii="Times New Roman" w:hAnsi="Times New Roman" w:eastAsia="黑体" w:cs="Times New Roman"/>
          <w:color w:val="000000"/>
          <w:sz w:val="36"/>
          <w:szCs w:val="48"/>
        </w:rPr>
        <w:t>书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89"/>
        <w:gridCol w:w="941"/>
        <w:gridCol w:w="603"/>
        <w:gridCol w:w="1520"/>
        <w:gridCol w:w="1312"/>
        <w:gridCol w:w="18"/>
        <w:gridCol w:w="2693"/>
      </w:tblGrid>
      <w:tr w14:paraId="59C9C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4F45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  <w:t>方法名称</w:t>
            </w:r>
          </w:p>
        </w:tc>
        <w:tc>
          <w:tcPr>
            <w:tcW w:w="7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4D0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543C51A8">
            <w:pPr>
              <w:pStyle w:val="2"/>
              <w:rPr>
                <w:rFonts w:hint="default"/>
              </w:rPr>
            </w:pPr>
          </w:p>
        </w:tc>
      </w:tr>
      <w:tr w14:paraId="45E5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904" w:type="dxa"/>
            <w:noWrap w:val="0"/>
            <w:vAlign w:val="center"/>
          </w:tcPr>
          <w:p w14:paraId="3C502D3F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项目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申报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单位</w:t>
            </w:r>
          </w:p>
          <w:p w14:paraId="1DBEF322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基本情况</w:t>
            </w:r>
          </w:p>
          <w:p w14:paraId="1477259A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（必填）</w:t>
            </w:r>
          </w:p>
        </w:tc>
        <w:tc>
          <w:tcPr>
            <w:tcW w:w="7276" w:type="dxa"/>
            <w:gridSpan w:val="7"/>
            <w:noWrap w:val="0"/>
            <w:vAlign w:val="top"/>
          </w:tcPr>
          <w:p w14:paraId="02C2CA5C">
            <w:pPr>
              <w:adjustRightInd w:val="0"/>
              <w:snapToGrid w:val="0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D23E8F8">
            <w:pPr>
              <w:adjustRightInd w:val="0"/>
              <w:snapToGrid w:val="0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单位名称：</w:t>
            </w:r>
          </w:p>
          <w:p w14:paraId="7DD1EB56">
            <w:pPr>
              <w:adjustRightInd w:val="0"/>
              <w:snapToGrid w:val="0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地址：</w:t>
            </w:r>
          </w:p>
          <w:p w14:paraId="16B45EF0">
            <w:pPr>
              <w:adjustRightInd w:val="0"/>
              <w:snapToGrid w:val="0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单位性质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（公益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lang w:eastAsia="zh-CN"/>
              </w:rPr>
              <w:t>一类事业单位、公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益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lang w:eastAsia="zh-CN"/>
              </w:rPr>
              <w:t>二类事业单位等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：</w:t>
            </w:r>
          </w:p>
          <w:p w14:paraId="53BD7069">
            <w:pPr>
              <w:adjustRightInd w:val="0"/>
              <w:snapToGrid w:val="0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项目负责人：</w:t>
            </w:r>
          </w:p>
          <w:p w14:paraId="0D831D4C">
            <w:pPr>
              <w:adjustRightInd w:val="0"/>
              <w:snapToGrid w:val="0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联系电话:</w:t>
            </w:r>
          </w:p>
          <w:p w14:paraId="2432D949">
            <w:pPr>
              <w:adjustRightInd w:val="0"/>
              <w:snapToGrid w:val="0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电子邮箱：</w:t>
            </w:r>
          </w:p>
          <w:p w14:paraId="5E53FE17">
            <w:pPr>
              <w:adjustRightInd w:val="0"/>
              <w:snapToGrid w:val="0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微信号：</w:t>
            </w:r>
          </w:p>
        </w:tc>
      </w:tr>
      <w:tr w14:paraId="3E56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restart"/>
            <w:noWrap w:val="0"/>
            <w:vAlign w:val="center"/>
          </w:tcPr>
          <w:p w14:paraId="2990CAD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参与单位</w:t>
            </w:r>
          </w:p>
          <w:p w14:paraId="2A74E16D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(按照先后顺序)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6B43BB70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序号</w:t>
            </w:r>
          </w:p>
        </w:tc>
        <w:tc>
          <w:tcPr>
            <w:tcW w:w="3453" w:type="dxa"/>
            <w:gridSpan w:val="4"/>
            <w:noWrap w:val="0"/>
            <w:vAlign w:val="center"/>
          </w:tcPr>
          <w:p w14:paraId="7CFB759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单位名称</w:t>
            </w:r>
          </w:p>
        </w:tc>
        <w:tc>
          <w:tcPr>
            <w:tcW w:w="2693" w:type="dxa"/>
            <w:noWrap w:val="0"/>
            <w:vAlign w:val="center"/>
          </w:tcPr>
          <w:p w14:paraId="3C5C3DA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单位性质</w:t>
            </w:r>
          </w:p>
        </w:tc>
      </w:tr>
      <w:tr w14:paraId="35D4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01B3E1F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4D07B35D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453" w:type="dxa"/>
            <w:gridSpan w:val="4"/>
            <w:noWrap w:val="0"/>
            <w:vAlign w:val="center"/>
          </w:tcPr>
          <w:p w14:paraId="569F3E0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4F90F34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E16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3B58919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6E2A5B35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453" w:type="dxa"/>
            <w:gridSpan w:val="4"/>
            <w:noWrap w:val="0"/>
            <w:vAlign w:val="center"/>
          </w:tcPr>
          <w:p w14:paraId="3C6DE12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442F028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07D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180" w:type="dxa"/>
            <w:gridSpan w:val="8"/>
            <w:noWrap w:val="0"/>
            <w:vAlign w:val="center"/>
          </w:tcPr>
          <w:p w14:paraId="08ACC07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一、立项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lang w:eastAsia="zh-CN"/>
              </w:rPr>
              <w:t>申请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的必要性</w:t>
            </w:r>
          </w:p>
        </w:tc>
      </w:tr>
      <w:tr w14:paraId="461C9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2093" w:type="dxa"/>
            <w:gridSpan w:val="2"/>
            <w:noWrap w:val="0"/>
            <w:vAlign w:val="center"/>
          </w:tcPr>
          <w:p w14:paraId="7F104F91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拟解决的食品安全问题</w:t>
            </w:r>
          </w:p>
        </w:tc>
        <w:tc>
          <w:tcPr>
            <w:tcW w:w="7087" w:type="dxa"/>
            <w:gridSpan w:val="6"/>
            <w:noWrap w:val="0"/>
            <w:vAlign w:val="top"/>
          </w:tcPr>
          <w:p w14:paraId="3E5DDC66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22C0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2093" w:type="dxa"/>
            <w:gridSpan w:val="2"/>
            <w:noWrap w:val="0"/>
            <w:vAlign w:val="center"/>
          </w:tcPr>
          <w:p w14:paraId="3540318C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立项背景和</w:t>
            </w:r>
          </w:p>
          <w:p w14:paraId="5B35A0D3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必要性</w:t>
            </w:r>
          </w:p>
        </w:tc>
        <w:tc>
          <w:tcPr>
            <w:tcW w:w="7087" w:type="dxa"/>
            <w:gridSpan w:val="6"/>
            <w:noWrap w:val="0"/>
            <w:vAlign w:val="top"/>
          </w:tcPr>
          <w:p w14:paraId="39B2C432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2925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2093" w:type="dxa"/>
            <w:gridSpan w:val="2"/>
            <w:noWrap w:val="0"/>
            <w:vAlign w:val="center"/>
          </w:tcPr>
          <w:p w14:paraId="3958FF3B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国际同类标准和国内相关法规</w:t>
            </w:r>
          </w:p>
          <w:p w14:paraId="330FFB74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标准情况</w:t>
            </w:r>
          </w:p>
        </w:tc>
        <w:tc>
          <w:tcPr>
            <w:tcW w:w="7087" w:type="dxa"/>
            <w:gridSpan w:val="6"/>
            <w:noWrap w:val="0"/>
            <w:vAlign w:val="top"/>
          </w:tcPr>
          <w:p w14:paraId="42538A88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89F9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2093" w:type="dxa"/>
            <w:gridSpan w:val="2"/>
            <w:noWrap w:val="0"/>
            <w:vAlign w:val="center"/>
          </w:tcPr>
          <w:p w14:paraId="121E49C3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对产业可能产生的影响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及社会</w:t>
            </w:r>
          </w:p>
          <w:p w14:paraId="5A796E04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风险分析</w:t>
            </w:r>
          </w:p>
        </w:tc>
        <w:tc>
          <w:tcPr>
            <w:tcW w:w="7087" w:type="dxa"/>
            <w:gridSpan w:val="6"/>
            <w:noWrap w:val="0"/>
            <w:vAlign w:val="top"/>
          </w:tcPr>
          <w:p w14:paraId="57C04109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17DC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180" w:type="dxa"/>
            <w:gridSpan w:val="8"/>
            <w:noWrap w:val="0"/>
            <w:vAlign w:val="center"/>
          </w:tcPr>
          <w:p w14:paraId="3C52CB54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lang w:eastAsia="zh-CN"/>
              </w:rPr>
              <w:t>二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、前期工作基础及经费预算</w:t>
            </w:r>
          </w:p>
        </w:tc>
      </w:tr>
      <w:tr w14:paraId="61593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</w:trPr>
        <w:tc>
          <w:tcPr>
            <w:tcW w:w="2093" w:type="dxa"/>
            <w:gridSpan w:val="2"/>
            <w:noWrap w:val="0"/>
            <w:vAlign w:val="center"/>
          </w:tcPr>
          <w:p w14:paraId="24AD01EF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申报单位及</w:t>
            </w:r>
          </w:p>
          <w:p w14:paraId="0089978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参与单位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在申报领域的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研究基础</w:t>
            </w:r>
          </w:p>
        </w:tc>
        <w:tc>
          <w:tcPr>
            <w:tcW w:w="7087" w:type="dxa"/>
            <w:gridSpan w:val="6"/>
            <w:noWrap w:val="0"/>
            <w:vAlign w:val="top"/>
          </w:tcPr>
          <w:p w14:paraId="2E389D4D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A2F1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93" w:type="dxa"/>
            <w:gridSpan w:val="2"/>
            <w:vMerge w:val="restart"/>
            <w:noWrap w:val="0"/>
            <w:vAlign w:val="center"/>
          </w:tcPr>
          <w:p w14:paraId="545D4D9C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项目负责人研制国家标准及食品补充检验</w:t>
            </w:r>
          </w:p>
          <w:p w14:paraId="5D292B77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方法情况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 w14:paraId="69A6F81F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方法名称</w:t>
            </w:r>
          </w:p>
        </w:tc>
        <w:tc>
          <w:tcPr>
            <w:tcW w:w="1520" w:type="dxa"/>
            <w:noWrap w:val="0"/>
            <w:vAlign w:val="center"/>
          </w:tcPr>
          <w:p w14:paraId="447A55EF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牵头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/参与</w:t>
            </w:r>
          </w:p>
        </w:tc>
        <w:tc>
          <w:tcPr>
            <w:tcW w:w="1312" w:type="dxa"/>
            <w:noWrap w:val="0"/>
            <w:vAlign w:val="center"/>
          </w:tcPr>
          <w:p w14:paraId="15A5616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合同签订日期</w:t>
            </w:r>
          </w:p>
        </w:tc>
        <w:tc>
          <w:tcPr>
            <w:tcW w:w="2711" w:type="dxa"/>
            <w:gridSpan w:val="2"/>
            <w:noWrap w:val="0"/>
            <w:vAlign w:val="center"/>
          </w:tcPr>
          <w:p w14:paraId="085283F5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验收日期或方法编号（如有延期情形请注明。）</w:t>
            </w:r>
          </w:p>
        </w:tc>
      </w:tr>
      <w:tr w14:paraId="7AD3A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93" w:type="dxa"/>
            <w:gridSpan w:val="2"/>
            <w:vMerge w:val="continue"/>
            <w:noWrap w:val="0"/>
            <w:vAlign w:val="center"/>
          </w:tcPr>
          <w:p w14:paraId="52255F6C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4" w:type="dxa"/>
            <w:gridSpan w:val="2"/>
            <w:noWrap w:val="0"/>
            <w:vAlign w:val="top"/>
          </w:tcPr>
          <w:p w14:paraId="5EE5FF94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0" w:type="dxa"/>
            <w:noWrap w:val="0"/>
            <w:vAlign w:val="top"/>
          </w:tcPr>
          <w:p w14:paraId="6D407B55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2" w:type="dxa"/>
            <w:noWrap w:val="0"/>
            <w:vAlign w:val="top"/>
          </w:tcPr>
          <w:p w14:paraId="6ACF2B85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11" w:type="dxa"/>
            <w:gridSpan w:val="2"/>
            <w:noWrap w:val="0"/>
            <w:vAlign w:val="top"/>
          </w:tcPr>
          <w:p w14:paraId="2217014A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48A7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93" w:type="dxa"/>
            <w:gridSpan w:val="2"/>
            <w:vMerge w:val="continue"/>
            <w:noWrap w:val="0"/>
            <w:vAlign w:val="center"/>
          </w:tcPr>
          <w:p w14:paraId="3FFCA393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4" w:type="dxa"/>
            <w:gridSpan w:val="2"/>
            <w:noWrap w:val="0"/>
            <w:vAlign w:val="top"/>
          </w:tcPr>
          <w:p w14:paraId="32175F79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0" w:type="dxa"/>
            <w:noWrap w:val="0"/>
            <w:vAlign w:val="top"/>
          </w:tcPr>
          <w:p w14:paraId="5CB1CD6B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2" w:type="dxa"/>
            <w:noWrap w:val="0"/>
            <w:vAlign w:val="top"/>
          </w:tcPr>
          <w:p w14:paraId="3FA5706D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11" w:type="dxa"/>
            <w:gridSpan w:val="2"/>
            <w:noWrap w:val="0"/>
            <w:vAlign w:val="top"/>
          </w:tcPr>
          <w:p w14:paraId="472C5C7D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B6AB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2093" w:type="dxa"/>
            <w:gridSpan w:val="2"/>
            <w:noWrap w:val="0"/>
            <w:vAlign w:val="center"/>
          </w:tcPr>
          <w:p w14:paraId="3DF4F5F3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此次申报项目的食品补充检验方法（草案）及编制说明（草稿）</w:t>
            </w:r>
          </w:p>
        </w:tc>
        <w:tc>
          <w:tcPr>
            <w:tcW w:w="7087" w:type="dxa"/>
            <w:gridSpan w:val="6"/>
            <w:noWrap w:val="0"/>
            <w:vAlign w:val="top"/>
          </w:tcPr>
          <w:p w14:paraId="57C7BB91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（可另附页）</w:t>
            </w:r>
          </w:p>
        </w:tc>
      </w:tr>
      <w:tr w14:paraId="16964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093" w:type="dxa"/>
            <w:gridSpan w:val="2"/>
            <w:noWrap w:val="0"/>
            <w:vAlign w:val="center"/>
          </w:tcPr>
          <w:p w14:paraId="049A5110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经费成本预算（万元）</w:t>
            </w:r>
          </w:p>
        </w:tc>
        <w:tc>
          <w:tcPr>
            <w:tcW w:w="7087" w:type="dxa"/>
            <w:gridSpan w:val="6"/>
            <w:noWrap w:val="0"/>
            <w:vAlign w:val="top"/>
          </w:tcPr>
          <w:p w14:paraId="4DCE1C0D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eastAsia="zh-CN"/>
              </w:rPr>
              <w:t>（请注明是否可开具发票）</w:t>
            </w:r>
          </w:p>
        </w:tc>
      </w:tr>
      <w:tr w14:paraId="15F0F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2093" w:type="dxa"/>
            <w:gridSpan w:val="2"/>
            <w:noWrap w:val="0"/>
            <w:vAlign w:val="center"/>
          </w:tcPr>
          <w:p w14:paraId="5DD84D6C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项目经费使用计划</w:t>
            </w:r>
          </w:p>
        </w:tc>
        <w:tc>
          <w:tcPr>
            <w:tcW w:w="7087" w:type="dxa"/>
            <w:gridSpan w:val="6"/>
            <w:noWrap w:val="0"/>
            <w:vAlign w:val="top"/>
          </w:tcPr>
          <w:p w14:paraId="38588B01">
            <w:pPr>
              <w:adjustRightInd w:val="0"/>
              <w:snapToGrid w:val="0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2F0A5152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606C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8B92E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B7E003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9FCA"/>
    <w:rsid w:val="3EB7054F"/>
    <w:rsid w:val="7BF69F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674</Words>
  <Characters>682</Characters>
  <Lines>0</Lines>
  <Paragraphs>0</Paragraphs>
  <TotalTime>1.33333333333333</TotalTime>
  <ScaleCrop>false</ScaleCrop>
  <LinksUpToDate>false</LinksUpToDate>
  <CharactersWithSpaces>691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2026-06-16T11:53:00Z</dcterms:created>
  <dc:creator>greatwall</dc:creator>
  <cp:lastModifiedBy>高高</cp:lastModifiedBy>
  <dcterms:modified xsi:type="dcterms:W3CDTF">2026-06-24T09:46:31Z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85C9797955054BC0880B02E468C8B936_13</vt:lpwstr>
  </property>
</Properties>
</file>